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8B" w:rsidRPr="000D010B" w:rsidRDefault="00496C8B" w:rsidP="00496C8B">
      <w:pPr>
        <w:spacing w:line="312" w:lineRule="auto"/>
        <w:ind w:firstLine="709"/>
        <w:jc w:val="center"/>
        <w:rPr>
          <w:rFonts w:ascii="Calibri" w:hAnsi="Calibri" w:cs="Calibri"/>
          <w:b/>
          <w:bCs/>
        </w:rPr>
      </w:pPr>
      <w:r w:rsidRPr="000D010B">
        <w:rPr>
          <w:rFonts w:ascii="Calibri" w:hAnsi="Calibri" w:cs="Calibri"/>
          <w:b/>
          <w:bCs/>
        </w:rPr>
        <w:t xml:space="preserve">Protokół z IV posiedzenia Łódzkiej Rady Działalności Pożytku Publicznego </w:t>
      </w:r>
      <w:r w:rsidRPr="000D010B">
        <w:rPr>
          <w:rFonts w:ascii="Calibri" w:hAnsi="Calibri" w:cs="Calibri"/>
          <w:b/>
          <w:bCs/>
        </w:rPr>
        <w:br/>
        <w:t>w dniu 4 października 2023 roku.</w:t>
      </w:r>
    </w:p>
    <w:p w:rsidR="00496C8B" w:rsidRPr="000D010B" w:rsidRDefault="00496C8B" w:rsidP="00496C8B">
      <w:pPr>
        <w:spacing w:line="312" w:lineRule="auto"/>
        <w:jc w:val="both"/>
        <w:rPr>
          <w:rFonts w:ascii="Calibri" w:hAnsi="Calibri" w:cs="Calibri"/>
          <w:sz w:val="10"/>
          <w:szCs w:val="10"/>
        </w:rPr>
      </w:pPr>
    </w:p>
    <w:p w:rsidR="00496C8B" w:rsidRPr="000D010B" w:rsidRDefault="00496C8B" w:rsidP="00496C8B">
      <w:pPr>
        <w:spacing w:line="312" w:lineRule="auto"/>
        <w:jc w:val="both"/>
        <w:rPr>
          <w:rFonts w:ascii="Calibri" w:hAnsi="Calibri" w:cs="Calibri"/>
          <w:sz w:val="10"/>
          <w:szCs w:val="10"/>
        </w:rPr>
      </w:pPr>
    </w:p>
    <w:p w:rsidR="00496C8B" w:rsidRPr="000D010B" w:rsidRDefault="00496C8B" w:rsidP="00496C8B">
      <w:pPr>
        <w:spacing w:line="312" w:lineRule="auto"/>
        <w:ind w:firstLine="567"/>
        <w:jc w:val="both"/>
        <w:rPr>
          <w:rFonts w:ascii="Calibri" w:hAnsi="Calibri" w:cs="Calibri"/>
        </w:rPr>
      </w:pPr>
      <w:r w:rsidRPr="000D010B">
        <w:rPr>
          <w:rFonts w:ascii="Calibri" w:hAnsi="Calibri" w:cs="Calibri"/>
        </w:rPr>
        <w:t xml:space="preserve">Posiedzenie Łódzkiej Rady Działalności Pożytku Publicznego, zwanej dalej Radą ,odbyło się w siedzibie Biura Aktywności Miejskiej UMŁ, przy ul. Tuwima 10. Lista obecności członków Rady stanowi załącznik do niniejszego protokołu. </w:t>
      </w:r>
    </w:p>
    <w:p w:rsidR="00496C8B" w:rsidRPr="000D010B" w:rsidRDefault="00496C8B" w:rsidP="00496C8B">
      <w:pPr>
        <w:spacing w:line="312" w:lineRule="auto"/>
        <w:ind w:firstLine="567"/>
        <w:jc w:val="both"/>
        <w:rPr>
          <w:rFonts w:ascii="Calibri" w:hAnsi="Calibri" w:cs="Calibri"/>
        </w:rPr>
      </w:pPr>
      <w:r w:rsidRPr="000D010B">
        <w:rPr>
          <w:rFonts w:ascii="Calibri" w:hAnsi="Calibri" w:cs="Calibri"/>
        </w:rPr>
        <w:t>Posiedzenie Rady prowadziła Pani Monika Dolik – Przewodnicząca Rady. Przewodnicząca przywitała obecnych i zaproponowała następujący porządek posiedzenia:</w:t>
      </w:r>
    </w:p>
    <w:p w:rsidR="00496C8B" w:rsidRPr="000D010B" w:rsidRDefault="00496C8B" w:rsidP="00496C8B">
      <w:pPr>
        <w:spacing w:line="312" w:lineRule="auto"/>
        <w:ind w:firstLine="851"/>
        <w:jc w:val="both"/>
        <w:rPr>
          <w:rFonts w:ascii="Calibri" w:hAnsi="Calibri" w:cs="Calibri"/>
          <w:sz w:val="10"/>
          <w:szCs w:val="10"/>
        </w:rPr>
      </w:pPr>
    </w:p>
    <w:p w:rsidR="00496C8B" w:rsidRPr="000D4443" w:rsidRDefault="00496C8B" w:rsidP="00496C8B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Calibri" w:hAnsi="Calibri"/>
        </w:rPr>
      </w:pPr>
      <w:r w:rsidRPr="000D010B">
        <w:rPr>
          <w:rFonts w:ascii="Calibri" w:hAnsi="Calibri" w:cs="Calibri"/>
        </w:rPr>
        <w:t>Otwarcie posiedzenia.</w:t>
      </w:r>
    </w:p>
    <w:p w:rsidR="00496C8B" w:rsidRPr="002E5608" w:rsidRDefault="00496C8B" w:rsidP="00496C8B">
      <w:pPr>
        <w:pStyle w:val="Tekstpodstawowy"/>
        <w:numPr>
          <w:ilvl w:val="0"/>
          <w:numId w:val="1"/>
        </w:numPr>
        <w:spacing w:line="312" w:lineRule="auto"/>
        <w:jc w:val="both"/>
        <w:rPr>
          <w:rFonts w:ascii="Calibri" w:hAnsi="Calibri"/>
          <w:b w:val="0"/>
          <w:sz w:val="24"/>
          <w:szCs w:val="24"/>
        </w:rPr>
      </w:pPr>
      <w:r w:rsidRPr="002E5608">
        <w:rPr>
          <w:rFonts w:ascii="Calibri" w:hAnsi="Calibri"/>
          <w:b w:val="0"/>
          <w:sz w:val="24"/>
          <w:szCs w:val="24"/>
        </w:rPr>
        <w:t>Podjęcie uchwały opiniującej projekt Programu współpracy Miasta Łodzi z organizacjami pozarządowymi oraz podmiotami, o których mowa w art. 3 ust. 3 ustawy z dnia 24 kwietnia 2003 r.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Pr="002E5608">
        <w:rPr>
          <w:rFonts w:ascii="Calibri" w:hAnsi="Calibri"/>
          <w:b w:val="0"/>
          <w:sz w:val="24"/>
          <w:szCs w:val="24"/>
        </w:rPr>
        <w:t xml:space="preserve">o działalności pożytku publicznego i o wolontariacie, na rok 2024. </w:t>
      </w:r>
    </w:p>
    <w:p w:rsidR="00496C8B" w:rsidRDefault="00496C8B" w:rsidP="00496C8B">
      <w:pPr>
        <w:pStyle w:val="Tekstpodstawowy"/>
        <w:numPr>
          <w:ilvl w:val="0"/>
          <w:numId w:val="1"/>
        </w:numPr>
        <w:spacing w:line="312" w:lineRule="auto"/>
        <w:jc w:val="both"/>
        <w:rPr>
          <w:rFonts w:ascii="Calibri" w:hAnsi="Calibri"/>
          <w:b w:val="0"/>
          <w:sz w:val="24"/>
          <w:szCs w:val="24"/>
        </w:rPr>
      </w:pPr>
      <w:r w:rsidRPr="009244A8">
        <w:rPr>
          <w:rFonts w:ascii="Calibri" w:hAnsi="Calibri"/>
          <w:b w:val="0"/>
          <w:sz w:val="24"/>
          <w:szCs w:val="24"/>
        </w:rPr>
        <w:t>Wolne wnioski.</w:t>
      </w:r>
    </w:p>
    <w:p w:rsidR="00496C8B" w:rsidRDefault="00496C8B" w:rsidP="00496C8B">
      <w:pPr>
        <w:pStyle w:val="Tekstpodstawowy"/>
        <w:spacing w:line="312" w:lineRule="auto"/>
        <w:ind w:firstLine="360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Pani Sylwia </w:t>
      </w:r>
      <w:r w:rsidRPr="00124358">
        <w:rPr>
          <w:rFonts w:ascii="Calibri" w:hAnsi="Calibri"/>
          <w:b w:val="0"/>
          <w:sz w:val="24"/>
          <w:szCs w:val="24"/>
        </w:rPr>
        <w:t xml:space="preserve">Kowalska </w:t>
      </w:r>
      <w:r>
        <w:rPr>
          <w:rFonts w:ascii="Calibri" w:hAnsi="Calibri"/>
          <w:b w:val="0"/>
          <w:sz w:val="24"/>
          <w:szCs w:val="24"/>
        </w:rPr>
        <w:t xml:space="preserve">wniosła o rozpoczęcie spotkania od omówienia wniosków z wizyty studyjnej w Gdańsku w dniach </w:t>
      </w:r>
      <w:r w:rsidRPr="00124358">
        <w:rPr>
          <w:rFonts w:ascii="Calibri" w:hAnsi="Calibri"/>
          <w:b w:val="0"/>
          <w:sz w:val="24"/>
          <w:szCs w:val="24"/>
        </w:rPr>
        <w:t>25/26 września 2023r</w:t>
      </w:r>
      <w:r>
        <w:rPr>
          <w:rFonts w:ascii="Calibri" w:hAnsi="Calibri"/>
          <w:b w:val="0"/>
          <w:color w:val="FF0000"/>
          <w:sz w:val="24"/>
          <w:szCs w:val="24"/>
        </w:rPr>
        <w:t>.</w:t>
      </w:r>
      <w:r>
        <w:rPr>
          <w:rFonts w:ascii="Calibri" w:hAnsi="Calibri"/>
          <w:b w:val="0"/>
          <w:sz w:val="24"/>
          <w:szCs w:val="24"/>
        </w:rPr>
        <w:t>, w której udział wzięli przedstawiciele Łódzkiej Rady Działalności Pożytku Publicznego. Wniosek został zaaprobowany przez uczestników spotkania.</w:t>
      </w:r>
    </w:p>
    <w:p w:rsidR="00496C8B" w:rsidRDefault="00496C8B" w:rsidP="00496C8B">
      <w:pPr>
        <w:pStyle w:val="Tekstpodstawowy"/>
        <w:spacing w:line="312" w:lineRule="auto"/>
        <w:ind w:firstLine="360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Głos zabrali uczestnicy wizyty studyjnej, którzy poruszyli następujące wątki:</w:t>
      </w:r>
    </w:p>
    <w:p w:rsidR="00496C8B" w:rsidRDefault="00496C8B" w:rsidP="00496C8B">
      <w:pPr>
        <w:pStyle w:val="Tekstpodstawowy"/>
        <w:numPr>
          <w:ilvl w:val="0"/>
          <w:numId w:val="7"/>
        </w:numPr>
        <w:spacing w:line="312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Kondycji organizacji pozarządowych w Polsce,</w:t>
      </w:r>
    </w:p>
    <w:p w:rsidR="00496C8B" w:rsidRDefault="00496C8B" w:rsidP="00496C8B">
      <w:pPr>
        <w:pStyle w:val="Tekstpodstawowy"/>
        <w:numPr>
          <w:ilvl w:val="0"/>
          <w:numId w:val="7"/>
        </w:numPr>
        <w:spacing w:line="312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Inspiracji dotyczących projektów realizowanych w Gdańsku np. karty wolontariusza oraz pomorskiego funduszu młodzieżowego,</w:t>
      </w:r>
    </w:p>
    <w:p w:rsidR="00496C8B" w:rsidRDefault="00496C8B" w:rsidP="00496C8B">
      <w:pPr>
        <w:pStyle w:val="Tekstpodstawowy"/>
        <w:numPr>
          <w:ilvl w:val="0"/>
          <w:numId w:val="7"/>
        </w:numPr>
        <w:spacing w:line="312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Miejsca organizacji spotkań rad działalności pożytku publicznego oraz udziału prezydentów miast w takich spotkaniach. Przewodnicząca Rady zadeklarowała zorganizowanie spotkania Rady z Prezydentem Miasta w roku 2024,  </w:t>
      </w:r>
    </w:p>
    <w:p w:rsidR="00496C8B" w:rsidRDefault="00496C8B" w:rsidP="00496C8B">
      <w:pPr>
        <w:pStyle w:val="Tekstpodstawowy"/>
        <w:numPr>
          <w:ilvl w:val="0"/>
          <w:numId w:val="7"/>
        </w:numPr>
        <w:spacing w:line="312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Skupiania się organizacji pozarządowych wokół ważnych wyzwań – doświadczenia Gdańska i Łodzi, w tym w perspektywie historycznej, </w:t>
      </w:r>
    </w:p>
    <w:p w:rsidR="00496C8B" w:rsidRDefault="00496C8B" w:rsidP="00496C8B">
      <w:pPr>
        <w:pStyle w:val="Tekstpodstawowy"/>
        <w:numPr>
          <w:ilvl w:val="0"/>
          <w:numId w:val="7"/>
        </w:numPr>
        <w:spacing w:line="312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Konkurencji organizacji pozarządowych o środki finansowe jako przeszkody dla rozwijania współpracy,</w:t>
      </w:r>
    </w:p>
    <w:p w:rsidR="00496C8B" w:rsidRPr="00EC6C42" w:rsidRDefault="00496C8B" w:rsidP="00496C8B">
      <w:pPr>
        <w:pStyle w:val="Tekstpodstawowy"/>
        <w:numPr>
          <w:ilvl w:val="0"/>
          <w:numId w:val="7"/>
        </w:numPr>
        <w:spacing w:line="312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Możliwości wspólnego aplikowania organizacji pozarządowych o fundusze zewnętrzne, np. Europejskiego Obszaru Gospodarczego.</w:t>
      </w:r>
    </w:p>
    <w:p w:rsidR="00496C8B" w:rsidRPr="000D010B" w:rsidRDefault="00496C8B" w:rsidP="00496C8B">
      <w:pPr>
        <w:spacing w:line="312" w:lineRule="auto"/>
        <w:jc w:val="both"/>
        <w:rPr>
          <w:rFonts w:ascii="Calibri" w:hAnsi="Calibri" w:cs="Calibri"/>
          <w:sz w:val="10"/>
          <w:szCs w:val="10"/>
        </w:rPr>
      </w:pPr>
    </w:p>
    <w:p w:rsidR="00496C8B" w:rsidRPr="000D010B" w:rsidRDefault="00496C8B" w:rsidP="00496C8B">
      <w:pPr>
        <w:spacing w:line="312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496C8B" w:rsidRPr="00A9082E" w:rsidRDefault="00496C8B" w:rsidP="00496C8B">
      <w:pPr>
        <w:pStyle w:val="Tekstpodstawowy"/>
        <w:numPr>
          <w:ilvl w:val="0"/>
          <w:numId w:val="4"/>
        </w:numPr>
        <w:spacing w:line="312" w:lineRule="auto"/>
        <w:jc w:val="both"/>
        <w:rPr>
          <w:rFonts w:ascii="Calibri" w:hAnsi="Calibri"/>
          <w:sz w:val="24"/>
          <w:szCs w:val="24"/>
        </w:rPr>
      </w:pPr>
      <w:r w:rsidRPr="00A9082E">
        <w:rPr>
          <w:rFonts w:ascii="Calibri" w:hAnsi="Calibri"/>
          <w:sz w:val="24"/>
          <w:szCs w:val="24"/>
        </w:rPr>
        <w:t xml:space="preserve">Podjęcie Uchwały nad Rocznym Programem Współpracy. </w:t>
      </w:r>
    </w:p>
    <w:p w:rsidR="000557AB" w:rsidRDefault="00496C8B" w:rsidP="00496C8B">
      <w:pPr>
        <w:spacing w:line="312" w:lineRule="auto"/>
        <w:ind w:firstLine="360"/>
        <w:jc w:val="both"/>
        <w:rPr>
          <w:rFonts w:ascii="Calibri" w:hAnsi="Calibri" w:cs="Calibri"/>
          <w:bCs/>
          <w:color w:val="FF0000"/>
        </w:rPr>
      </w:pPr>
      <w:r w:rsidRPr="000D010B">
        <w:rPr>
          <w:rFonts w:ascii="Calibri" w:hAnsi="Calibri" w:cs="Calibri"/>
        </w:rPr>
        <w:t xml:space="preserve">Kolejnym punktem posiedzenia było zaopiniowanie projektu uchwały Rady Miejskiej w Łodzi w sprawie przyjęcia Programu współpracy Miasta z organizacjami pozarządowymi na 2024 rok. Głos zabrał Pan Artur Skórzak, który omówił stan zaangażowania prac nad projektem </w:t>
      </w:r>
      <w:r w:rsidRPr="000D010B">
        <w:rPr>
          <w:rFonts w:ascii="Calibri" w:hAnsi="Calibri" w:cs="Calibri"/>
        </w:rPr>
        <w:lastRenderedPageBreak/>
        <w:t xml:space="preserve">programu oraz kwestię konieczności jego zaopiniowania przez Radę, </w:t>
      </w:r>
      <w:r w:rsidRPr="009244A8">
        <w:rPr>
          <w:rFonts w:ascii="Calibri" w:hAnsi="Calibri" w:cs="Calibri"/>
          <w:bCs/>
        </w:rPr>
        <w:t>poinformował</w:t>
      </w:r>
      <w:r>
        <w:rPr>
          <w:rFonts w:ascii="Calibri" w:hAnsi="Calibri" w:cs="Calibri"/>
          <w:bCs/>
        </w:rPr>
        <w:t xml:space="preserve"> również</w:t>
      </w:r>
      <w:r w:rsidRPr="009244A8">
        <w:rPr>
          <w:rFonts w:ascii="Calibri" w:hAnsi="Calibri" w:cs="Calibri"/>
          <w:bCs/>
        </w:rPr>
        <w:t xml:space="preserve">, że od 11 października ruszają konsultacje </w:t>
      </w:r>
      <w:r>
        <w:rPr>
          <w:rFonts w:ascii="Calibri" w:hAnsi="Calibri" w:cs="Calibri"/>
          <w:bCs/>
        </w:rPr>
        <w:t>z organizacjami pozarządowymi i skończą</w:t>
      </w:r>
      <w:r>
        <w:rPr>
          <w:rFonts w:ascii="Calibri" w:hAnsi="Calibri" w:cs="Calibri"/>
          <w:bCs/>
          <w:color w:val="FF0000"/>
        </w:rPr>
        <w:t xml:space="preserve"> </w:t>
      </w:r>
      <w:r w:rsidRPr="00124358">
        <w:rPr>
          <w:rFonts w:ascii="Calibri" w:hAnsi="Calibri" w:cs="Calibri"/>
          <w:bCs/>
        </w:rPr>
        <w:t>24 października.</w:t>
      </w:r>
      <w:r>
        <w:rPr>
          <w:rFonts w:ascii="Calibri" w:hAnsi="Calibri" w:cs="Calibri"/>
          <w:bCs/>
          <w:color w:val="FF0000"/>
        </w:rPr>
        <w:t xml:space="preserve"> </w:t>
      </w:r>
    </w:p>
    <w:p w:rsidR="00496C8B" w:rsidRPr="009244A8" w:rsidRDefault="00496C8B" w:rsidP="00496C8B">
      <w:pPr>
        <w:spacing w:line="312" w:lineRule="auto"/>
        <w:ind w:firstLine="360"/>
        <w:jc w:val="both"/>
        <w:rPr>
          <w:rFonts w:ascii="Calibri" w:hAnsi="Calibri" w:cs="Calibri"/>
        </w:rPr>
      </w:pPr>
      <w:r w:rsidRPr="00496C8B">
        <w:rPr>
          <w:rFonts w:ascii="Calibri" w:hAnsi="Calibri" w:cs="Calibri"/>
          <w:bCs/>
        </w:rPr>
        <w:t xml:space="preserve">Link do zarządzenia </w:t>
      </w:r>
      <w:hyperlink r:id="rId5" w:history="1">
        <w:r w:rsidR="000557AB" w:rsidRPr="007D272E">
          <w:rPr>
            <w:rStyle w:val="Hipercze"/>
            <w:rFonts w:ascii="Calibri" w:hAnsi="Calibri" w:cs="Calibri"/>
            <w:bCs/>
          </w:rPr>
          <w:t>https://bip.uml.lodz.pl/ostatnio-dodane/artykul/konsultacje-projektu-uchwaly-rady-miejskiej-w-lodzi-w-sprawie-przyjecia-programu-wspolpracy-miasta-lodzi-z-organizacjami-pozarzadowymi-oraz-podmiotam-id65833/2023/10/3/?fbclid=IwAR1tfTS6Q9xMlj31CkvXXBp7q7SUqIePE0Nsqy_7Q8FNf8xDhXXEgS0lmv4</w:t>
        </w:r>
      </w:hyperlink>
      <w:r w:rsidR="000557AB">
        <w:rPr>
          <w:rFonts w:ascii="Calibri" w:hAnsi="Calibri" w:cs="Calibri"/>
          <w:bCs/>
        </w:rPr>
        <w:t xml:space="preserve"> </w:t>
      </w:r>
    </w:p>
    <w:p w:rsidR="00496C8B" w:rsidRPr="000D010B" w:rsidRDefault="00496C8B" w:rsidP="00496C8B">
      <w:pPr>
        <w:spacing w:line="312" w:lineRule="auto"/>
        <w:ind w:firstLine="360"/>
        <w:jc w:val="both"/>
        <w:rPr>
          <w:rFonts w:ascii="Calibri" w:hAnsi="Calibri" w:cs="Calibri"/>
        </w:rPr>
      </w:pPr>
      <w:r w:rsidRPr="000D010B">
        <w:rPr>
          <w:rFonts w:ascii="Calibri" w:hAnsi="Calibri" w:cs="Calibri"/>
        </w:rPr>
        <w:t xml:space="preserve">Głos zabrała Pani Magda Kijańska, która wskazała na brak zapisu odnośnie „opieki </w:t>
      </w:r>
      <w:proofErr w:type="spellStart"/>
      <w:r w:rsidRPr="000D010B">
        <w:rPr>
          <w:rFonts w:ascii="Calibri" w:hAnsi="Calibri" w:cs="Calibri"/>
        </w:rPr>
        <w:t>wytchnienienowej</w:t>
      </w:r>
      <w:proofErr w:type="spellEnd"/>
      <w:r w:rsidRPr="000D010B">
        <w:rPr>
          <w:rFonts w:ascii="Calibri" w:hAnsi="Calibri" w:cs="Calibri"/>
        </w:rPr>
        <w:t>”. W odpowiedzi Pani Marlena Mazerant, wskazała że środki na ten konkurs są środkami z Ministerstwa i nie ma konieczności wpisywania zapisu w Program Współpracy.</w:t>
      </w:r>
    </w:p>
    <w:p w:rsidR="00496C8B" w:rsidRPr="000D010B" w:rsidRDefault="00496C8B" w:rsidP="00496C8B">
      <w:pPr>
        <w:spacing w:line="312" w:lineRule="auto"/>
        <w:ind w:firstLine="360"/>
        <w:jc w:val="both"/>
        <w:rPr>
          <w:rStyle w:val="x4k7w5x"/>
          <w:rFonts w:ascii="Calibri" w:eastAsia="Calibri" w:hAnsi="Calibri" w:cs="Calibri"/>
        </w:rPr>
      </w:pPr>
      <w:r w:rsidRPr="000D010B">
        <w:rPr>
          <w:rFonts w:ascii="Calibri" w:hAnsi="Calibri" w:cs="Calibri"/>
        </w:rPr>
        <w:t xml:space="preserve">Następnie Pan Marcin Podgórski wraz z Panem Stanisławem Roszczykiem wskazali na konieczność ewaluacji Programu Współpracy. Panowie </w:t>
      </w:r>
      <w:r w:rsidRPr="000D010B">
        <w:rPr>
          <w:rStyle w:val="x4k7w5x"/>
          <w:rFonts w:ascii="Calibri" w:eastAsia="Calibri" w:hAnsi="Calibri" w:cs="Calibri"/>
        </w:rPr>
        <w:t>zaproponowali dodanie w rozdziale 13 Programu („Sposób oceny realizacji Programu”) ustępu poświęconego ewaluacji Programu na podstawie kryteriów jakościowych. Po pogłębionej dyskusji Pani Monika Dolik wniosła propozycję pod głosowanie.</w:t>
      </w:r>
    </w:p>
    <w:p w:rsidR="00496C8B" w:rsidRPr="000D010B" w:rsidRDefault="000557AB" w:rsidP="00496C8B">
      <w:pPr>
        <w:spacing w:line="312" w:lineRule="auto"/>
        <w:jc w:val="both"/>
        <w:rPr>
          <w:rStyle w:val="x4k7w5x"/>
          <w:rFonts w:ascii="Calibri" w:eastAsia="Calibri" w:hAnsi="Calibri" w:cs="Calibri"/>
        </w:rPr>
      </w:pPr>
      <w:r>
        <w:rPr>
          <w:rStyle w:val="x4k7w5x"/>
          <w:rFonts w:ascii="Calibri" w:eastAsia="Calibri" w:hAnsi="Calibri" w:cs="Calibri"/>
        </w:rPr>
        <w:t>14</w:t>
      </w:r>
      <w:r w:rsidR="00496C8B" w:rsidRPr="000D010B">
        <w:rPr>
          <w:rStyle w:val="x4k7w5x"/>
          <w:rFonts w:ascii="Calibri" w:eastAsia="Calibri" w:hAnsi="Calibri" w:cs="Calibri"/>
        </w:rPr>
        <w:t xml:space="preserve"> – osób głosowało przeciw wprowadzeniu proponowanego zapisu,</w:t>
      </w:r>
    </w:p>
    <w:p w:rsidR="00496C8B" w:rsidRPr="000D010B" w:rsidRDefault="00496C8B" w:rsidP="00496C8B">
      <w:pPr>
        <w:spacing w:line="312" w:lineRule="auto"/>
        <w:jc w:val="both"/>
        <w:rPr>
          <w:rStyle w:val="x4k7w5x"/>
          <w:rFonts w:ascii="Calibri" w:eastAsia="Calibri" w:hAnsi="Calibri" w:cs="Calibri"/>
        </w:rPr>
      </w:pPr>
      <w:r w:rsidRPr="000D010B">
        <w:rPr>
          <w:rStyle w:val="x4k7w5x"/>
          <w:rFonts w:ascii="Calibri" w:eastAsia="Calibri" w:hAnsi="Calibri" w:cs="Calibri"/>
        </w:rPr>
        <w:t xml:space="preserve">2 – osoby </w:t>
      </w:r>
      <w:r>
        <w:rPr>
          <w:rStyle w:val="x4k7w5x"/>
          <w:rFonts w:ascii="Calibri" w:eastAsia="Calibri" w:hAnsi="Calibri" w:cs="Calibri"/>
        </w:rPr>
        <w:t>głosowały</w:t>
      </w:r>
      <w:r w:rsidRPr="000D010B">
        <w:rPr>
          <w:rStyle w:val="x4k7w5x"/>
          <w:rFonts w:ascii="Calibri" w:eastAsia="Calibri" w:hAnsi="Calibri" w:cs="Calibri"/>
        </w:rPr>
        <w:t xml:space="preserve"> </w:t>
      </w:r>
      <w:r>
        <w:rPr>
          <w:rStyle w:val="x4k7w5x"/>
          <w:rFonts w:ascii="Calibri" w:eastAsia="Calibri" w:hAnsi="Calibri" w:cs="Calibri"/>
        </w:rPr>
        <w:t xml:space="preserve">za </w:t>
      </w:r>
      <w:r w:rsidR="000557AB">
        <w:rPr>
          <w:rStyle w:val="x4k7w5x"/>
          <w:rFonts w:ascii="Calibri" w:eastAsia="Calibri" w:hAnsi="Calibri" w:cs="Calibri"/>
        </w:rPr>
        <w:t>wprowadzeniem</w:t>
      </w:r>
      <w:r w:rsidRPr="000D010B">
        <w:rPr>
          <w:rStyle w:val="x4k7w5x"/>
          <w:rFonts w:ascii="Calibri" w:eastAsia="Calibri" w:hAnsi="Calibri" w:cs="Calibri"/>
        </w:rPr>
        <w:t xml:space="preserve"> proponowanego zapisu,</w:t>
      </w:r>
    </w:p>
    <w:p w:rsidR="00496C8B" w:rsidRPr="000557AB" w:rsidRDefault="00496C8B" w:rsidP="00496C8B">
      <w:pPr>
        <w:spacing w:line="312" w:lineRule="auto"/>
        <w:jc w:val="both"/>
        <w:rPr>
          <w:rFonts w:ascii="Calibri" w:hAnsi="Calibri" w:cs="Calibri"/>
        </w:rPr>
      </w:pPr>
      <w:r w:rsidRPr="000D010B">
        <w:rPr>
          <w:rFonts w:ascii="Calibri" w:hAnsi="Calibri" w:cs="Calibri"/>
        </w:rPr>
        <w:t xml:space="preserve">1 – osoba wstrzymała się od głosu. </w:t>
      </w:r>
    </w:p>
    <w:p w:rsidR="00496C8B" w:rsidRPr="000D010B" w:rsidRDefault="00496C8B" w:rsidP="00496C8B">
      <w:pPr>
        <w:spacing w:line="312" w:lineRule="auto"/>
        <w:ind w:firstLine="284"/>
        <w:jc w:val="both"/>
        <w:rPr>
          <w:rFonts w:ascii="Calibri" w:hAnsi="Calibri" w:cs="Calibri"/>
        </w:rPr>
      </w:pPr>
      <w:r w:rsidRPr="000D010B">
        <w:rPr>
          <w:rFonts w:ascii="Calibri" w:hAnsi="Calibri" w:cs="Calibri"/>
        </w:rPr>
        <w:t xml:space="preserve">Zapis nie został przyjęty, jednak Pan Marcin Pawlak zasugerował, iż wprowadzenie zapisów dotyczących ewaluacji może nastąpić w drodze zarządzenia prezydenta miasta.  </w:t>
      </w:r>
    </w:p>
    <w:p w:rsidR="00496C8B" w:rsidRPr="000D010B" w:rsidRDefault="00496C8B" w:rsidP="00496C8B">
      <w:pPr>
        <w:spacing w:line="312" w:lineRule="auto"/>
        <w:ind w:firstLine="284"/>
        <w:jc w:val="both"/>
        <w:rPr>
          <w:rFonts w:ascii="Calibri" w:hAnsi="Calibri" w:cs="Calibri"/>
        </w:rPr>
      </w:pPr>
      <w:r w:rsidRPr="000D010B">
        <w:rPr>
          <w:rFonts w:ascii="Calibri" w:hAnsi="Calibri" w:cs="Calibri"/>
        </w:rPr>
        <w:t>Następnie odbyło się głosowanie za pozytywna opinią dla projektu Uchwały  Rady Miejskiej w Łodzi w sprawie przyjęcia Programu współpracy Miasta z organizacjami pozarządowymi na 2024 rok.</w:t>
      </w:r>
    </w:p>
    <w:p w:rsidR="00496C8B" w:rsidRPr="000D010B" w:rsidRDefault="00496C8B" w:rsidP="00496C8B">
      <w:pPr>
        <w:pStyle w:val="Akapitzlist"/>
        <w:numPr>
          <w:ilvl w:val="0"/>
          <w:numId w:val="5"/>
        </w:numPr>
        <w:spacing w:line="312" w:lineRule="auto"/>
        <w:ind w:left="284" w:hanging="284"/>
        <w:jc w:val="both"/>
        <w:rPr>
          <w:rFonts w:ascii="Calibri" w:hAnsi="Calibri" w:cs="Calibri"/>
        </w:rPr>
      </w:pPr>
      <w:r w:rsidRPr="000D010B">
        <w:rPr>
          <w:rFonts w:ascii="Calibri" w:hAnsi="Calibri" w:cs="Calibri"/>
        </w:rPr>
        <w:t>– osób zagłosowało za pozytywną opinią dla projektu uchwały</w:t>
      </w:r>
      <w:r w:rsidR="000557AB">
        <w:rPr>
          <w:rFonts w:ascii="Calibri" w:hAnsi="Calibri" w:cs="Calibri"/>
        </w:rPr>
        <w:t>,</w:t>
      </w:r>
    </w:p>
    <w:p w:rsidR="00496C8B" w:rsidRPr="000D010B" w:rsidRDefault="00496C8B" w:rsidP="00496C8B">
      <w:pPr>
        <w:pStyle w:val="Akapitzlist"/>
        <w:spacing w:line="312" w:lineRule="auto"/>
        <w:ind w:left="0"/>
        <w:jc w:val="both"/>
        <w:rPr>
          <w:rFonts w:ascii="Calibri" w:hAnsi="Calibri" w:cs="Calibri"/>
        </w:rPr>
      </w:pPr>
      <w:r w:rsidRPr="000D010B">
        <w:rPr>
          <w:rFonts w:ascii="Calibri" w:hAnsi="Calibri" w:cs="Calibri"/>
        </w:rPr>
        <w:t>1– osoba wstrzymała się od głosu</w:t>
      </w:r>
      <w:r w:rsidR="000557AB">
        <w:rPr>
          <w:rFonts w:ascii="Calibri" w:hAnsi="Calibri" w:cs="Calibri"/>
        </w:rPr>
        <w:t>.</w:t>
      </w:r>
    </w:p>
    <w:p w:rsidR="00496C8B" w:rsidRPr="000D010B" w:rsidRDefault="00496C8B" w:rsidP="00496C8B">
      <w:pPr>
        <w:pStyle w:val="Akapitzlist"/>
        <w:spacing w:line="312" w:lineRule="auto"/>
        <w:ind w:left="0"/>
        <w:jc w:val="both"/>
        <w:rPr>
          <w:rFonts w:ascii="Calibri" w:hAnsi="Calibri" w:cs="Calibri"/>
        </w:rPr>
      </w:pPr>
    </w:p>
    <w:p w:rsidR="00496C8B" w:rsidRPr="004B7416" w:rsidRDefault="00496C8B" w:rsidP="00496C8B">
      <w:pPr>
        <w:pStyle w:val="Tekstpodstawowy"/>
        <w:numPr>
          <w:ilvl w:val="0"/>
          <w:numId w:val="4"/>
        </w:numPr>
        <w:spacing w:line="312" w:lineRule="auto"/>
        <w:jc w:val="both"/>
        <w:rPr>
          <w:rFonts w:ascii="Calibri" w:hAnsi="Calibri"/>
          <w:sz w:val="24"/>
          <w:szCs w:val="24"/>
        </w:rPr>
      </w:pPr>
      <w:r w:rsidRPr="004B7416">
        <w:rPr>
          <w:rFonts w:ascii="Calibri" w:hAnsi="Calibri"/>
          <w:sz w:val="24"/>
          <w:szCs w:val="24"/>
        </w:rPr>
        <w:t>Wolne wnioski.</w:t>
      </w:r>
    </w:p>
    <w:p w:rsidR="00496C8B" w:rsidRPr="004B7416" w:rsidRDefault="00496C8B" w:rsidP="000557AB">
      <w:pPr>
        <w:pStyle w:val="Tekstpodstawowy"/>
        <w:spacing w:line="312" w:lineRule="auto"/>
        <w:ind w:firstLine="360"/>
        <w:jc w:val="both"/>
        <w:rPr>
          <w:rFonts w:ascii="Calibri" w:hAnsi="Calibri"/>
          <w:b w:val="0"/>
          <w:sz w:val="24"/>
          <w:szCs w:val="24"/>
        </w:rPr>
      </w:pPr>
      <w:r w:rsidRPr="004B7416">
        <w:rPr>
          <w:rFonts w:ascii="Calibri" w:hAnsi="Calibri"/>
          <w:b w:val="0"/>
          <w:sz w:val="24"/>
          <w:szCs w:val="24"/>
        </w:rPr>
        <w:t xml:space="preserve">Pan Marcin Pawlak z Biura Rewitalizacji i Mieszkalnictwa UMŁ, poinformował </w:t>
      </w:r>
      <w:r>
        <w:rPr>
          <w:rFonts w:ascii="Calibri" w:hAnsi="Calibri"/>
          <w:b w:val="0"/>
          <w:sz w:val="24"/>
          <w:szCs w:val="24"/>
        </w:rPr>
        <w:t xml:space="preserve">o zbliżającej się konferencji </w:t>
      </w:r>
      <w:r w:rsidRPr="004B7416">
        <w:rPr>
          <w:rFonts w:ascii="Calibri" w:hAnsi="Calibri"/>
          <w:b w:val="0"/>
          <w:sz w:val="24"/>
          <w:szCs w:val="24"/>
        </w:rPr>
        <w:t xml:space="preserve"> „Efekty Rewitalizacji Obszarowej Centrum Łodzi, która odbędzie się w dniach 13-14 października 2023 r. </w:t>
      </w:r>
    </w:p>
    <w:p w:rsidR="00496C8B" w:rsidRPr="000D010B" w:rsidRDefault="00496C8B" w:rsidP="00496C8B">
      <w:pPr>
        <w:spacing w:line="312" w:lineRule="auto"/>
        <w:jc w:val="both"/>
        <w:rPr>
          <w:rFonts w:ascii="Calibri" w:hAnsi="Calibri" w:cs="Calibri"/>
          <w:b/>
          <w:bCs/>
        </w:rPr>
      </w:pPr>
      <w:r w:rsidRPr="000D010B">
        <w:rPr>
          <w:rFonts w:ascii="Calibri" w:hAnsi="Calibri" w:cs="Calibri"/>
          <w:b/>
          <w:bCs/>
        </w:rPr>
        <w:t>Terminy kolejnych spotkań.</w:t>
      </w:r>
    </w:p>
    <w:p w:rsidR="00496C8B" w:rsidRPr="000D010B" w:rsidRDefault="00496C8B" w:rsidP="00496C8B">
      <w:pPr>
        <w:spacing w:line="312" w:lineRule="auto"/>
        <w:jc w:val="both"/>
        <w:rPr>
          <w:rFonts w:ascii="Calibri" w:hAnsi="Calibri" w:cs="Calibri"/>
        </w:rPr>
      </w:pPr>
      <w:r w:rsidRPr="000D010B">
        <w:rPr>
          <w:rFonts w:ascii="Calibri" w:hAnsi="Calibri" w:cs="Calibri"/>
        </w:rPr>
        <w:t xml:space="preserve">9 listopada – 14.00 – 16.00 </w:t>
      </w:r>
    </w:p>
    <w:p w:rsidR="00496C8B" w:rsidRPr="000D010B" w:rsidRDefault="00496C8B" w:rsidP="00496C8B">
      <w:pPr>
        <w:pStyle w:val="Akapitzlist"/>
        <w:numPr>
          <w:ilvl w:val="0"/>
          <w:numId w:val="3"/>
        </w:numPr>
        <w:spacing w:line="312" w:lineRule="auto"/>
        <w:ind w:left="284" w:hanging="284"/>
        <w:jc w:val="both"/>
        <w:rPr>
          <w:rFonts w:ascii="Calibri" w:hAnsi="Calibri" w:cs="Calibri"/>
        </w:rPr>
      </w:pPr>
      <w:r w:rsidRPr="000D010B">
        <w:rPr>
          <w:rFonts w:ascii="Calibri" w:hAnsi="Calibri" w:cs="Calibri"/>
        </w:rPr>
        <w:t>grudnia – 14.00 – 16.00</w:t>
      </w:r>
    </w:p>
    <w:p w:rsidR="00496C8B" w:rsidRPr="000D010B" w:rsidRDefault="00496C8B" w:rsidP="00496C8B">
      <w:pPr>
        <w:spacing w:line="312" w:lineRule="auto"/>
        <w:jc w:val="both"/>
        <w:rPr>
          <w:rFonts w:ascii="Calibri" w:hAnsi="Calibri" w:cs="Calibri"/>
          <w:b/>
          <w:bCs/>
        </w:rPr>
      </w:pPr>
      <w:r w:rsidRPr="000D010B">
        <w:rPr>
          <w:rFonts w:ascii="Calibri" w:hAnsi="Calibri" w:cs="Calibri"/>
          <w:b/>
          <w:bCs/>
        </w:rPr>
        <w:t>Zagadnienia dla członków Rady na kolejne posiedzenia:</w:t>
      </w:r>
    </w:p>
    <w:p w:rsidR="00496C8B" w:rsidRPr="000D010B" w:rsidRDefault="00496C8B" w:rsidP="00496C8B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Calibri" w:hAnsi="Calibri" w:cs="Calibri"/>
        </w:rPr>
      </w:pPr>
      <w:r w:rsidRPr="000D010B">
        <w:rPr>
          <w:rFonts w:ascii="Calibri" w:hAnsi="Calibri" w:cs="Calibri"/>
        </w:rPr>
        <w:t>Zagadnienia związane z ewaluacją Programu.</w:t>
      </w:r>
    </w:p>
    <w:p w:rsidR="00496C8B" w:rsidRPr="000D010B" w:rsidRDefault="00496C8B" w:rsidP="00496C8B">
      <w:pPr>
        <w:spacing w:after="160" w:line="259" w:lineRule="auto"/>
        <w:rPr>
          <w:rFonts w:ascii="Calibri" w:hAnsi="Calibri" w:cs="Calibri"/>
          <w:b/>
        </w:rPr>
      </w:pPr>
    </w:p>
    <w:p w:rsidR="00496C8B" w:rsidRPr="000D010B" w:rsidRDefault="00496C8B" w:rsidP="00496C8B">
      <w:pPr>
        <w:spacing w:line="312" w:lineRule="auto"/>
        <w:rPr>
          <w:rFonts w:ascii="Calibri" w:hAnsi="Calibri" w:cs="Calibri"/>
          <w:b/>
          <w:bCs/>
        </w:rPr>
      </w:pPr>
      <w:r w:rsidRPr="000D010B">
        <w:rPr>
          <w:rFonts w:ascii="Calibri" w:hAnsi="Calibri" w:cs="Calibri"/>
          <w:b/>
        </w:rPr>
        <w:t xml:space="preserve">Załącznik do </w:t>
      </w:r>
      <w:r w:rsidRPr="000D010B">
        <w:rPr>
          <w:rFonts w:ascii="Calibri" w:hAnsi="Calibri" w:cs="Calibri"/>
          <w:b/>
          <w:bCs/>
        </w:rPr>
        <w:t>protokołu z IV posiedzenia Łódzkiej Rady Działalności Pożytku Publicznego w dniu 4 października 2023 roku.</w:t>
      </w:r>
    </w:p>
    <w:p w:rsidR="00496C8B" w:rsidRPr="000D010B" w:rsidRDefault="00496C8B" w:rsidP="00496C8B">
      <w:pPr>
        <w:spacing w:line="312" w:lineRule="auto"/>
        <w:jc w:val="both"/>
        <w:rPr>
          <w:rFonts w:ascii="Calibri" w:hAnsi="Calibri" w:cs="Calibri"/>
          <w:b/>
        </w:rPr>
      </w:pPr>
    </w:p>
    <w:p w:rsidR="00496C8B" w:rsidRDefault="00496C8B" w:rsidP="00496C8B">
      <w:pPr>
        <w:spacing w:line="312" w:lineRule="auto"/>
        <w:jc w:val="both"/>
        <w:rPr>
          <w:rFonts w:ascii="Calibri" w:hAnsi="Calibri" w:cs="Calibri"/>
          <w:b/>
        </w:rPr>
      </w:pPr>
      <w:r w:rsidRPr="000D010B">
        <w:rPr>
          <w:rFonts w:ascii="Calibri" w:hAnsi="Calibri" w:cs="Calibri"/>
          <w:b/>
        </w:rPr>
        <w:t>Lista obecności:</w:t>
      </w:r>
    </w:p>
    <w:p w:rsidR="00496C8B" w:rsidRPr="000D010B" w:rsidRDefault="00496C8B" w:rsidP="00496C8B">
      <w:pPr>
        <w:spacing w:line="312" w:lineRule="auto"/>
        <w:jc w:val="both"/>
        <w:rPr>
          <w:rFonts w:ascii="Calibri" w:hAnsi="Calibri" w:cs="Calibri"/>
          <w:b/>
        </w:rPr>
      </w:pPr>
    </w:p>
    <w:p w:rsidR="00496C8B" w:rsidRPr="000D010B" w:rsidRDefault="00496C8B" w:rsidP="00496C8B">
      <w:pPr>
        <w:shd w:val="clear" w:color="auto" w:fill="FFFFFF"/>
        <w:spacing w:line="312" w:lineRule="auto"/>
        <w:jc w:val="both"/>
        <w:rPr>
          <w:rFonts w:ascii="Calibri" w:hAnsi="Calibri" w:cs="Calibri"/>
          <w:color w:val="050505"/>
        </w:rPr>
      </w:pPr>
      <w:r w:rsidRPr="000D010B">
        <w:rPr>
          <w:rFonts w:ascii="Calibri" w:hAnsi="Calibri" w:cs="Calibri"/>
          <w:color w:val="050505"/>
        </w:rPr>
        <w:t>Członkowie Łódzkiej Rady Działalności Pożytku Publicznego:</w:t>
      </w:r>
    </w:p>
    <w:p w:rsidR="000557AB" w:rsidRPr="000557AB" w:rsidRDefault="00496C8B" w:rsidP="000557AB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color w:val="050505"/>
        </w:rPr>
      </w:pPr>
      <w:r w:rsidRPr="00496C8B">
        <w:rPr>
          <w:rFonts w:ascii="Calibri" w:hAnsi="Calibri" w:cs="Calibri"/>
          <w:color w:val="050505"/>
        </w:rPr>
        <w:t xml:space="preserve">Małgorzata Bartosiak- </w:t>
      </w:r>
      <w:proofErr w:type="spellStart"/>
      <w:r w:rsidRPr="00496C8B">
        <w:rPr>
          <w:rFonts w:ascii="Calibri" w:hAnsi="Calibri" w:cs="Calibri"/>
          <w:color w:val="050505"/>
        </w:rPr>
        <w:t>Sikorzyńska</w:t>
      </w:r>
      <w:proofErr w:type="spellEnd"/>
      <w:r w:rsidRPr="00496C8B">
        <w:rPr>
          <w:rFonts w:ascii="Calibri" w:hAnsi="Calibri" w:cs="Calibri"/>
          <w:color w:val="050505"/>
        </w:rPr>
        <w:t xml:space="preserve"> – Radna Rady Miejskiej w Łodzi, </w:t>
      </w:r>
    </w:p>
    <w:p w:rsidR="00496C8B" w:rsidRPr="00496C8B" w:rsidRDefault="00496C8B" w:rsidP="000557A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0D010B">
        <w:rPr>
          <w:rFonts w:ascii="Calibri" w:hAnsi="Calibri" w:cs="Calibri"/>
          <w:color w:val="050505"/>
        </w:rPr>
        <w:t>Monika Dolik -</w:t>
      </w:r>
      <w:r w:rsidRPr="000D010B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Przewodnicząca Łódzkiej Rady D</w:t>
      </w:r>
      <w:r w:rsidRPr="00496C8B">
        <w:rPr>
          <w:rFonts w:ascii="Calibri" w:hAnsi="Calibri" w:cs="Calibri"/>
        </w:rPr>
        <w:t>ziałalności Pożytku Publicznego</w:t>
      </w:r>
      <w:r>
        <w:rPr>
          <w:rFonts w:ascii="Calibri" w:hAnsi="Calibri" w:cs="Calibri"/>
        </w:rPr>
        <w:t>,</w:t>
      </w:r>
    </w:p>
    <w:p w:rsidR="00496C8B" w:rsidRPr="000D010B" w:rsidRDefault="00496C8B" w:rsidP="000557A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50505"/>
        </w:rPr>
      </w:pPr>
      <w:r>
        <w:rPr>
          <w:rFonts w:ascii="Calibri" w:hAnsi="Calibri" w:cs="Calibri"/>
          <w:color w:val="050505"/>
        </w:rPr>
        <w:t>Wioletta Gawrońska – przedstawicielka „Centrum Opus”</w:t>
      </w:r>
      <w:r w:rsidR="000557AB">
        <w:rPr>
          <w:rFonts w:ascii="Calibri" w:hAnsi="Calibri" w:cs="Calibri"/>
          <w:color w:val="050505"/>
        </w:rPr>
        <w:t>,</w:t>
      </w:r>
    </w:p>
    <w:p w:rsidR="00496C8B" w:rsidRDefault="00496C8B" w:rsidP="000557A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50505"/>
        </w:rPr>
      </w:pPr>
      <w:r w:rsidRPr="00496C8B">
        <w:rPr>
          <w:rFonts w:ascii="Calibri" w:hAnsi="Calibri" w:cs="Calibri"/>
          <w:color w:val="050505"/>
        </w:rPr>
        <w:t xml:space="preserve">Łukasz Jankowski </w:t>
      </w:r>
      <w:r>
        <w:rPr>
          <w:rFonts w:ascii="Calibri" w:hAnsi="Calibri" w:cs="Calibri"/>
          <w:color w:val="050505"/>
        </w:rPr>
        <w:t>–</w:t>
      </w:r>
      <w:r w:rsidRPr="00496C8B">
        <w:rPr>
          <w:rFonts w:ascii="Calibri" w:hAnsi="Calibri" w:cs="Calibri"/>
          <w:color w:val="050505"/>
        </w:rPr>
        <w:t xml:space="preserve"> </w:t>
      </w:r>
      <w:r>
        <w:rPr>
          <w:rFonts w:ascii="Calibri" w:hAnsi="Calibri" w:cs="Calibri"/>
          <w:color w:val="050505"/>
        </w:rPr>
        <w:t xml:space="preserve">przedstawiciel </w:t>
      </w:r>
      <w:r w:rsidRPr="00496C8B">
        <w:rPr>
          <w:rFonts w:ascii="Calibri" w:hAnsi="Calibri" w:cs="Calibri"/>
          <w:color w:val="050505"/>
        </w:rPr>
        <w:t>Wydział</w:t>
      </w:r>
      <w:r>
        <w:rPr>
          <w:rFonts w:ascii="Calibri" w:hAnsi="Calibri" w:cs="Calibri"/>
          <w:color w:val="050505"/>
        </w:rPr>
        <w:t>u</w:t>
      </w:r>
      <w:r w:rsidRPr="00496C8B">
        <w:rPr>
          <w:rFonts w:ascii="Calibri" w:hAnsi="Calibri" w:cs="Calibri"/>
          <w:color w:val="050505"/>
        </w:rPr>
        <w:t xml:space="preserve"> Sportu</w:t>
      </w:r>
      <w:r>
        <w:rPr>
          <w:rFonts w:ascii="Calibri" w:hAnsi="Calibri" w:cs="Calibri"/>
          <w:color w:val="050505"/>
        </w:rPr>
        <w:t>,</w:t>
      </w:r>
    </w:p>
    <w:p w:rsidR="000557AB" w:rsidRPr="00496C8B" w:rsidRDefault="000557AB" w:rsidP="000557A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50505"/>
        </w:rPr>
      </w:pPr>
      <w:r>
        <w:rPr>
          <w:rFonts w:ascii="Calibri" w:hAnsi="Calibri" w:cs="Calibri"/>
          <w:color w:val="050505"/>
        </w:rPr>
        <w:t xml:space="preserve">Katarzyna Jarosińska – </w:t>
      </w:r>
      <w:r w:rsidRPr="000D010B">
        <w:rPr>
          <w:rFonts w:ascii="Calibri" w:hAnsi="Calibri" w:cs="Calibri"/>
          <w:color w:val="050505"/>
        </w:rPr>
        <w:t>przedstawicielka</w:t>
      </w:r>
      <w:r>
        <w:rPr>
          <w:rFonts w:ascii="Calibri" w:hAnsi="Calibri" w:cs="Calibri"/>
          <w:color w:val="050505"/>
        </w:rPr>
        <w:t xml:space="preserve"> Wydziału Zdrowia,</w:t>
      </w:r>
    </w:p>
    <w:p w:rsidR="00496C8B" w:rsidRPr="000D010B" w:rsidRDefault="00496C8B" w:rsidP="000557A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50505"/>
        </w:rPr>
      </w:pPr>
      <w:r w:rsidRPr="000D010B">
        <w:rPr>
          <w:rFonts w:ascii="Calibri" w:hAnsi="Calibri" w:cs="Calibri"/>
          <w:color w:val="050505"/>
        </w:rPr>
        <w:t xml:space="preserve">Magda Kijańska - przedstawicielka </w:t>
      </w:r>
      <w:r>
        <w:rPr>
          <w:rFonts w:ascii="Calibri" w:hAnsi="Calibri" w:cs="Calibri"/>
          <w:color w:val="050505"/>
        </w:rPr>
        <w:t>Stowarzyszenia „</w:t>
      </w:r>
      <w:r w:rsidRPr="000D010B">
        <w:rPr>
          <w:rFonts w:ascii="Calibri" w:hAnsi="Calibri" w:cs="Calibri"/>
          <w:color w:val="050505"/>
        </w:rPr>
        <w:t>Ktoś</w:t>
      </w:r>
      <w:r>
        <w:rPr>
          <w:rFonts w:ascii="Calibri" w:hAnsi="Calibri" w:cs="Calibri"/>
          <w:color w:val="050505"/>
        </w:rPr>
        <w:t>”</w:t>
      </w:r>
    </w:p>
    <w:p w:rsidR="00496C8B" w:rsidRPr="000D010B" w:rsidRDefault="00496C8B" w:rsidP="000557A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50505"/>
        </w:rPr>
      </w:pPr>
      <w:r w:rsidRPr="000D010B">
        <w:rPr>
          <w:rFonts w:ascii="Calibri" w:hAnsi="Calibri" w:cs="Calibri"/>
          <w:color w:val="050505"/>
        </w:rPr>
        <w:t xml:space="preserve">Sylwia Kowalska </w:t>
      </w:r>
      <w:r>
        <w:rPr>
          <w:rFonts w:ascii="Calibri" w:hAnsi="Calibri" w:cs="Calibri"/>
          <w:color w:val="050505"/>
        </w:rPr>
        <w:t xml:space="preserve">– Wiceprzewodnicząca Rady - </w:t>
      </w:r>
      <w:r w:rsidRPr="000D010B">
        <w:rPr>
          <w:rFonts w:ascii="Calibri" w:hAnsi="Calibri" w:cs="Calibri"/>
          <w:color w:val="050505"/>
        </w:rPr>
        <w:t>przedstawicielka</w:t>
      </w:r>
      <w:r>
        <w:rPr>
          <w:rFonts w:ascii="Calibri" w:hAnsi="Calibri" w:cs="Calibri"/>
          <w:color w:val="050505"/>
        </w:rPr>
        <w:t xml:space="preserve"> Fundacji</w:t>
      </w:r>
      <w:r w:rsidRPr="000D010B">
        <w:rPr>
          <w:rFonts w:ascii="Calibri" w:hAnsi="Calibri" w:cs="Calibri"/>
          <w:color w:val="050505"/>
        </w:rPr>
        <w:t xml:space="preserve"> </w:t>
      </w:r>
      <w:r w:rsidR="000557AB">
        <w:rPr>
          <w:rFonts w:ascii="Calibri" w:hAnsi="Calibri" w:cs="Calibri"/>
          <w:color w:val="050505"/>
        </w:rPr>
        <w:t>„</w:t>
      </w:r>
      <w:proofErr w:type="spellStart"/>
      <w:r w:rsidRPr="000D010B">
        <w:rPr>
          <w:rFonts w:ascii="Calibri" w:hAnsi="Calibri" w:cs="Calibri"/>
          <w:color w:val="050505"/>
        </w:rPr>
        <w:t>Autism</w:t>
      </w:r>
      <w:proofErr w:type="spellEnd"/>
      <w:r w:rsidR="000557AB">
        <w:rPr>
          <w:rFonts w:ascii="Calibri" w:hAnsi="Calibri" w:cs="Calibri"/>
          <w:color w:val="050505"/>
        </w:rPr>
        <w:t xml:space="preserve"> T</w:t>
      </w:r>
      <w:r w:rsidRPr="000D010B">
        <w:rPr>
          <w:rFonts w:ascii="Calibri" w:hAnsi="Calibri" w:cs="Calibri"/>
          <w:color w:val="050505"/>
        </w:rPr>
        <w:t>eam</w:t>
      </w:r>
      <w:r w:rsidR="000557AB">
        <w:rPr>
          <w:rFonts w:ascii="Calibri" w:hAnsi="Calibri" w:cs="Calibri"/>
          <w:color w:val="050505"/>
        </w:rPr>
        <w:t>”,</w:t>
      </w:r>
      <w:bookmarkStart w:id="0" w:name="_GoBack"/>
      <w:bookmarkEnd w:id="0"/>
    </w:p>
    <w:p w:rsidR="00496C8B" w:rsidRPr="000D010B" w:rsidRDefault="00496C8B" w:rsidP="000557A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50505"/>
        </w:rPr>
      </w:pPr>
      <w:r w:rsidRPr="000D010B">
        <w:rPr>
          <w:rFonts w:ascii="Calibri" w:hAnsi="Calibri" w:cs="Calibri"/>
          <w:color w:val="050505"/>
        </w:rPr>
        <w:t>Marlena Mazerant – przedstawicielka Miejski</w:t>
      </w:r>
      <w:r>
        <w:rPr>
          <w:rFonts w:ascii="Calibri" w:hAnsi="Calibri" w:cs="Calibri"/>
          <w:color w:val="050505"/>
        </w:rPr>
        <w:t>ego</w:t>
      </w:r>
      <w:r w:rsidRPr="000D010B">
        <w:rPr>
          <w:rFonts w:ascii="Calibri" w:hAnsi="Calibri" w:cs="Calibri"/>
          <w:color w:val="050505"/>
        </w:rPr>
        <w:t xml:space="preserve"> O</w:t>
      </w:r>
      <w:r>
        <w:rPr>
          <w:rFonts w:ascii="Calibri" w:hAnsi="Calibri" w:cs="Calibri"/>
          <w:color w:val="050505"/>
        </w:rPr>
        <w:t>środ</w:t>
      </w:r>
      <w:r w:rsidRPr="000D010B">
        <w:rPr>
          <w:rFonts w:ascii="Calibri" w:hAnsi="Calibri" w:cs="Calibri"/>
          <w:color w:val="050505"/>
        </w:rPr>
        <w:t>k</w:t>
      </w:r>
      <w:r>
        <w:rPr>
          <w:rFonts w:ascii="Calibri" w:hAnsi="Calibri" w:cs="Calibri"/>
          <w:color w:val="050505"/>
        </w:rPr>
        <w:t>a</w:t>
      </w:r>
      <w:r w:rsidRPr="000D010B">
        <w:rPr>
          <w:rFonts w:ascii="Calibri" w:hAnsi="Calibri" w:cs="Calibri"/>
          <w:color w:val="050505"/>
        </w:rPr>
        <w:t xml:space="preserve"> Pomocy Społecznej</w:t>
      </w:r>
      <w:r>
        <w:rPr>
          <w:rFonts w:ascii="Calibri" w:hAnsi="Calibri" w:cs="Calibri"/>
          <w:color w:val="050505"/>
        </w:rPr>
        <w:t>,</w:t>
      </w:r>
    </w:p>
    <w:p w:rsidR="00496C8B" w:rsidRPr="000D010B" w:rsidRDefault="00496C8B" w:rsidP="000557A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50505"/>
        </w:rPr>
      </w:pPr>
      <w:r w:rsidRPr="000D010B">
        <w:rPr>
          <w:rFonts w:ascii="Calibri" w:hAnsi="Calibri" w:cs="Calibri"/>
          <w:color w:val="050505"/>
        </w:rPr>
        <w:t xml:space="preserve">Ida Mickiewicz-Florczak - przedstawicielka </w:t>
      </w:r>
      <w:r>
        <w:rPr>
          <w:rFonts w:ascii="Calibri" w:hAnsi="Calibri" w:cs="Calibri"/>
          <w:color w:val="050505"/>
        </w:rPr>
        <w:t>Stowarzyszenia „</w:t>
      </w:r>
      <w:r w:rsidRPr="000D010B">
        <w:rPr>
          <w:rFonts w:ascii="Calibri" w:hAnsi="Calibri" w:cs="Calibri"/>
          <w:color w:val="050505"/>
        </w:rPr>
        <w:t>Fabryka Równości</w:t>
      </w:r>
      <w:r>
        <w:rPr>
          <w:rFonts w:ascii="Calibri" w:hAnsi="Calibri" w:cs="Calibri"/>
          <w:color w:val="050505"/>
        </w:rPr>
        <w:t>”,</w:t>
      </w:r>
    </w:p>
    <w:p w:rsidR="00496C8B" w:rsidRPr="000D010B" w:rsidRDefault="00496C8B" w:rsidP="000557A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50505"/>
        </w:rPr>
      </w:pPr>
      <w:r w:rsidRPr="000D010B">
        <w:rPr>
          <w:rFonts w:ascii="Calibri" w:hAnsi="Calibri" w:cs="Calibri"/>
          <w:color w:val="050505"/>
        </w:rPr>
        <w:t xml:space="preserve">Monika </w:t>
      </w:r>
      <w:proofErr w:type="spellStart"/>
      <w:r w:rsidRPr="000D010B">
        <w:rPr>
          <w:rFonts w:ascii="Calibri" w:hAnsi="Calibri" w:cs="Calibri"/>
          <w:color w:val="050505"/>
        </w:rPr>
        <w:t>Muralska</w:t>
      </w:r>
      <w:proofErr w:type="spellEnd"/>
      <w:r w:rsidRPr="000D010B">
        <w:rPr>
          <w:rFonts w:ascii="Calibri" w:hAnsi="Calibri" w:cs="Calibri"/>
          <w:color w:val="050505"/>
        </w:rPr>
        <w:t xml:space="preserve">-Kucharek </w:t>
      </w:r>
      <w:r>
        <w:rPr>
          <w:rFonts w:ascii="Calibri" w:hAnsi="Calibri" w:cs="Calibri"/>
          <w:color w:val="050505"/>
        </w:rPr>
        <w:t>–</w:t>
      </w:r>
      <w:r w:rsidRPr="000D010B">
        <w:rPr>
          <w:rFonts w:ascii="Calibri" w:hAnsi="Calibri" w:cs="Calibri"/>
          <w:color w:val="050505"/>
        </w:rPr>
        <w:t xml:space="preserve"> przedstawicielka</w:t>
      </w:r>
      <w:r>
        <w:rPr>
          <w:rFonts w:ascii="Calibri" w:hAnsi="Calibri" w:cs="Calibri"/>
          <w:color w:val="050505"/>
        </w:rPr>
        <w:t xml:space="preserve"> Fundacji</w:t>
      </w:r>
      <w:r w:rsidRPr="000D010B">
        <w:rPr>
          <w:rFonts w:ascii="Calibri" w:hAnsi="Calibri" w:cs="Calibri"/>
          <w:color w:val="050505"/>
        </w:rPr>
        <w:t xml:space="preserve"> </w:t>
      </w:r>
      <w:r>
        <w:rPr>
          <w:rFonts w:ascii="Calibri" w:hAnsi="Calibri" w:cs="Calibri"/>
          <w:color w:val="050505"/>
        </w:rPr>
        <w:t xml:space="preserve">„Łódzka </w:t>
      </w:r>
      <w:r>
        <w:rPr>
          <w:rFonts w:ascii="Calibri" w:hAnsi="Calibri" w:cs="Calibri"/>
          <w:color w:val="050505"/>
        </w:rPr>
        <w:t>Akademi</w:t>
      </w:r>
      <w:r>
        <w:rPr>
          <w:rFonts w:ascii="Calibri" w:hAnsi="Calibri" w:cs="Calibri"/>
          <w:color w:val="050505"/>
        </w:rPr>
        <w:t>a</w:t>
      </w:r>
      <w:r w:rsidRPr="000D010B">
        <w:rPr>
          <w:rFonts w:ascii="Calibri" w:hAnsi="Calibri" w:cs="Calibri"/>
          <w:color w:val="050505"/>
        </w:rPr>
        <w:t xml:space="preserve"> Kobiecości</w:t>
      </w:r>
      <w:r>
        <w:rPr>
          <w:rFonts w:ascii="Calibri" w:hAnsi="Calibri" w:cs="Calibri"/>
          <w:color w:val="050505"/>
        </w:rPr>
        <w:t>”</w:t>
      </w:r>
      <w:r w:rsidR="000557AB">
        <w:rPr>
          <w:rFonts w:ascii="Calibri" w:hAnsi="Calibri" w:cs="Calibri"/>
          <w:color w:val="050505"/>
        </w:rPr>
        <w:t>,</w:t>
      </w:r>
    </w:p>
    <w:p w:rsidR="000557AB" w:rsidRPr="000557AB" w:rsidRDefault="000557AB" w:rsidP="000557AB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color w:val="050505"/>
        </w:rPr>
      </w:pPr>
      <w:r w:rsidRPr="000557AB">
        <w:rPr>
          <w:rFonts w:ascii="Calibri" w:hAnsi="Calibri" w:cs="Calibri"/>
          <w:color w:val="050505"/>
        </w:rPr>
        <w:t xml:space="preserve">Marcin Pawlak </w:t>
      </w:r>
      <w:r>
        <w:rPr>
          <w:rFonts w:ascii="Calibri" w:hAnsi="Calibri" w:cs="Calibri"/>
          <w:color w:val="050505"/>
        </w:rPr>
        <w:t>–</w:t>
      </w:r>
      <w:r w:rsidRPr="000557AB">
        <w:rPr>
          <w:rFonts w:ascii="Calibri" w:hAnsi="Calibri" w:cs="Calibri"/>
          <w:color w:val="050505"/>
        </w:rPr>
        <w:t xml:space="preserve"> </w:t>
      </w:r>
      <w:r>
        <w:rPr>
          <w:rFonts w:ascii="Calibri" w:hAnsi="Calibri" w:cs="Calibri"/>
          <w:color w:val="050505"/>
        </w:rPr>
        <w:t>przedstawiciel Biura</w:t>
      </w:r>
      <w:r w:rsidRPr="000557AB">
        <w:rPr>
          <w:rFonts w:ascii="Calibri" w:hAnsi="Calibri" w:cs="Calibri"/>
          <w:color w:val="050505"/>
        </w:rPr>
        <w:t xml:space="preserve"> Rewitalizacji i Mieszkalnictwa</w:t>
      </w:r>
      <w:r>
        <w:rPr>
          <w:rFonts w:ascii="Calibri" w:hAnsi="Calibri" w:cs="Calibri"/>
          <w:color w:val="050505"/>
        </w:rPr>
        <w:t>,</w:t>
      </w:r>
    </w:p>
    <w:p w:rsidR="000557AB" w:rsidRDefault="000557AB" w:rsidP="000557A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50505"/>
        </w:rPr>
      </w:pPr>
      <w:r w:rsidRPr="000D010B">
        <w:rPr>
          <w:rFonts w:ascii="Calibri" w:hAnsi="Calibri" w:cs="Calibri"/>
          <w:color w:val="050505"/>
        </w:rPr>
        <w:t xml:space="preserve">Marcin Podgórski </w:t>
      </w:r>
      <w:r>
        <w:rPr>
          <w:rFonts w:ascii="Calibri" w:hAnsi="Calibri" w:cs="Calibri"/>
          <w:color w:val="050505"/>
        </w:rPr>
        <w:t>–</w:t>
      </w:r>
      <w:r w:rsidRPr="000D010B">
        <w:rPr>
          <w:rFonts w:ascii="Calibri" w:hAnsi="Calibri" w:cs="Calibri"/>
          <w:color w:val="050505"/>
        </w:rPr>
        <w:t xml:space="preserve"> </w:t>
      </w:r>
      <w:r>
        <w:rPr>
          <w:rFonts w:ascii="Calibri" w:hAnsi="Calibri" w:cs="Calibri"/>
          <w:color w:val="050505"/>
        </w:rPr>
        <w:t>przedstawiciel Stowarzyszenia „</w:t>
      </w:r>
      <w:r w:rsidRPr="000D010B">
        <w:rPr>
          <w:rFonts w:ascii="Calibri" w:hAnsi="Calibri" w:cs="Calibri"/>
          <w:color w:val="050505"/>
        </w:rPr>
        <w:t>Polskie</w:t>
      </w:r>
      <w:r>
        <w:rPr>
          <w:rFonts w:ascii="Calibri" w:hAnsi="Calibri" w:cs="Calibri"/>
          <w:color w:val="050505"/>
        </w:rPr>
        <w:t xml:space="preserve"> Towarzystwo</w:t>
      </w:r>
      <w:r w:rsidRPr="000D010B">
        <w:rPr>
          <w:rFonts w:ascii="Calibri" w:hAnsi="Calibri" w:cs="Calibri"/>
          <w:color w:val="050505"/>
        </w:rPr>
        <w:t xml:space="preserve"> Ekonomiczne</w:t>
      </w:r>
      <w:r>
        <w:rPr>
          <w:rFonts w:ascii="Calibri" w:hAnsi="Calibri" w:cs="Calibri"/>
          <w:color w:val="050505"/>
        </w:rPr>
        <w:t xml:space="preserve"> Oddział w Łodzi”</w:t>
      </w:r>
      <w:r>
        <w:rPr>
          <w:rFonts w:ascii="Calibri" w:hAnsi="Calibri" w:cs="Calibri"/>
          <w:color w:val="050505"/>
        </w:rPr>
        <w:t>,</w:t>
      </w:r>
    </w:p>
    <w:p w:rsidR="00496C8B" w:rsidRPr="000D010B" w:rsidRDefault="00496C8B" w:rsidP="000557A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50505"/>
        </w:rPr>
      </w:pPr>
      <w:r>
        <w:rPr>
          <w:rFonts w:ascii="Calibri" w:hAnsi="Calibri" w:cs="Calibri"/>
          <w:color w:val="050505"/>
        </w:rPr>
        <w:t xml:space="preserve">Aleksandra Podkońska – Wiceprzewodnicząca Rady - </w:t>
      </w:r>
      <w:r w:rsidRPr="000D010B">
        <w:rPr>
          <w:rFonts w:ascii="Calibri" w:hAnsi="Calibri" w:cs="Calibri"/>
          <w:color w:val="050505"/>
        </w:rPr>
        <w:t xml:space="preserve">przedstawicielka </w:t>
      </w:r>
      <w:r>
        <w:rPr>
          <w:rFonts w:ascii="Calibri" w:hAnsi="Calibri" w:cs="Calibri"/>
          <w:color w:val="050505"/>
        </w:rPr>
        <w:t xml:space="preserve">Fundacji </w:t>
      </w:r>
      <w:r w:rsidR="000557AB">
        <w:rPr>
          <w:rFonts w:ascii="Calibri" w:hAnsi="Calibri" w:cs="Calibri"/>
          <w:color w:val="050505"/>
        </w:rPr>
        <w:t>„</w:t>
      </w:r>
      <w:proofErr w:type="spellStart"/>
      <w:r w:rsidRPr="000D010B">
        <w:rPr>
          <w:rFonts w:ascii="Calibri" w:hAnsi="Calibri" w:cs="Calibri"/>
          <w:color w:val="050505"/>
        </w:rPr>
        <w:t>Fidees</w:t>
      </w:r>
      <w:proofErr w:type="spellEnd"/>
      <w:r>
        <w:rPr>
          <w:rFonts w:ascii="Calibri" w:hAnsi="Calibri" w:cs="Calibri"/>
          <w:color w:val="050505"/>
        </w:rPr>
        <w:t>”</w:t>
      </w:r>
      <w:r w:rsidR="000557AB">
        <w:rPr>
          <w:rFonts w:ascii="Calibri" w:hAnsi="Calibri" w:cs="Calibri"/>
          <w:color w:val="050505"/>
        </w:rPr>
        <w:t>,</w:t>
      </w:r>
    </w:p>
    <w:p w:rsidR="00496C8B" w:rsidRPr="000D010B" w:rsidRDefault="00496C8B" w:rsidP="000557A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50505"/>
        </w:rPr>
      </w:pPr>
      <w:r w:rsidRPr="000D010B">
        <w:rPr>
          <w:rFonts w:ascii="Calibri" w:hAnsi="Calibri" w:cs="Calibri"/>
          <w:color w:val="050505"/>
        </w:rPr>
        <w:t xml:space="preserve">Stanisław Roszczyk - </w:t>
      </w:r>
      <w:r>
        <w:rPr>
          <w:rFonts w:ascii="Calibri" w:hAnsi="Calibri" w:cs="Calibri"/>
          <w:color w:val="050505"/>
        </w:rPr>
        <w:t>przedstawiciel Fundacji</w:t>
      </w:r>
      <w:r w:rsidRPr="000D010B">
        <w:rPr>
          <w:rFonts w:ascii="Calibri" w:hAnsi="Calibri" w:cs="Calibri"/>
          <w:color w:val="050505"/>
        </w:rPr>
        <w:t xml:space="preserve"> </w:t>
      </w:r>
      <w:proofErr w:type="spellStart"/>
      <w:r w:rsidRPr="000D010B">
        <w:rPr>
          <w:rFonts w:ascii="Calibri" w:hAnsi="Calibri" w:cs="Calibri"/>
          <w:color w:val="050505"/>
        </w:rPr>
        <w:t>DobrodziejeSię</w:t>
      </w:r>
      <w:proofErr w:type="spellEnd"/>
      <w:r>
        <w:rPr>
          <w:rFonts w:ascii="Calibri" w:hAnsi="Calibri" w:cs="Calibri"/>
          <w:color w:val="050505"/>
        </w:rPr>
        <w:t>,</w:t>
      </w:r>
    </w:p>
    <w:p w:rsidR="000557AB" w:rsidRPr="000557AB" w:rsidRDefault="00496C8B" w:rsidP="000557AB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color w:val="050505"/>
        </w:rPr>
      </w:pPr>
      <w:r w:rsidRPr="00496C8B">
        <w:rPr>
          <w:rFonts w:ascii="Calibri" w:hAnsi="Calibri" w:cs="Calibri"/>
          <w:color w:val="050505"/>
        </w:rPr>
        <w:t>Artur Skórzak - przedstawiciel Biura Aktywności Miejskiej,</w:t>
      </w:r>
    </w:p>
    <w:p w:rsidR="00496C8B" w:rsidRPr="000D010B" w:rsidRDefault="00496C8B" w:rsidP="000557A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50505"/>
        </w:rPr>
      </w:pPr>
      <w:r w:rsidRPr="000D010B">
        <w:rPr>
          <w:rFonts w:ascii="Calibri" w:hAnsi="Calibri" w:cs="Calibri"/>
          <w:color w:val="050505"/>
        </w:rPr>
        <w:t xml:space="preserve">Szymon Stankiewicz </w:t>
      </w:r>
      <w:r>
        <w:rPr>
          <w:rFonts w:ascii="Calibri" w:hAnsi="Calibri" w:cs="Calibri"/>
          <w:color w:val="050505"/>
        </w:rPr>
        <w:t>–</w:t>
      </w:r>
      <w:r w:rsidRPr="000D010B">
        <w:rPr>
          <w:rFonts w:ascii="Calibri" w:hAnsi="Calibri" w:cs="Calibri"/>
          <w:color w:val="050505"/>
        </w:rPr>
        <w:t xml:space="preserve"> </w:t>
      </w:r>
      <w:r>
        <w:rPr>
          <w:rFonts w:ascii="Calibri" w:hAnsi="Calibri" w:cs="Calibri"/>
          <w:color w:val="050505"/>
        </w:rPr>
        <w:t xml:space="preserve">przedstawiciel </w:t>
      </w:r>
      <w:r w:rsidRPr="000D010B">
        <w:rPr>
          <w:rFonts w:ascii="Calibri" w:hAnsi="Calibri" w:cs="Calibri"/>
          <w:color w:val="050505"/>
        </w:rPr>
        <w:t>Wydział</w:t>
      </w:r>
      <w:r>
        <w:rPr>
          <w:rFonts w:ascii="Calibri" w:hAnsi="Calibri" w:cs="Calibri"/>
          <w:color w:val="050505"/>
        </w:rPr>
        <w:t>u</w:t>
      </w:r>
      <w:r w:rsidRPr="000D010B">
        <w:rPr>
          <w:rFonts w:ascii="Calibri" w:hAnsi="Calibri" w:cs="Calibri"/>
          <w:color w:val="050505"/>
        </w:rPr>
        <w:t xml:space="preserve"> Kultury</w:t>
      </w:r>
      <w:r>
        <w:rPr>
          <w:rFonts w:ascii="Calibri" w:hAnsi="Calibri" w:cs="Calibri"/>
          <w:color w:val="050505"/>
        </w:rPr>
        <w:t>,</w:t>
      </w:r>
    </w:p>
    <w:p w:rsidR="00496C8B" w:rsidRPr="00496C8B" w:rsidRDefault="00496C8B" w:rsidP="000557A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50505"/>
        </w:rPr>
      </w:pPr>
      <w:r w:rsidRPr="00496C8B">
        <w:rPr>
          <w:rFonts w:ascii="Calibri" w:hAnsi="Calibri" w:cs="Calibri"/>
          <w:color w:val="050505"/>
        </w:rPr>
        <w:t xml:space="preserve">Andrzej Wiśniewski – przedstawiciel </w:t>
      </w:r>
      <w:r w:rsidRPr="00496C8B">
        <w:rPr>
          <w:rFonts w:ascii="Calibri" w:hAnsi="Calibri" w:cs="Calibri"/>
        </w:rPr>
        <w:t xml:space="preserve">Stowarzyszenia </w:t>
      </w:r>
      <w:r>
        <w:rPr>
          <w:rFonts w:ascii="Calibri" w:hAnsi="Calibri" w:cs="Calibri"/>
        </w:rPr>
        <w:t>„Abakus”</w:t>
      </w:r>
    </w:p>
    <w:p w:rsidR="00496C8B" w:rsidRPr="000D010B" w:rsidRDefault="00496C8B" w:rsidP="000557AB">
      <w:pPr>
        <w:shd w:val="clear" w:color="auto" w:fill="FFFFFF"/>
        <w:spacing w:line="360" w:lineRule="auto"/>
        <w:jc w:val="both"/>
        <w:rPr>
          <w:rFonts w:ascii="Calibri" w:hAnsi="Calibri" w:cs="Calibri"/>
          <w:color w:val="050505"/>
        </w:rPr>
      </w:pPr>
      <w:r w:rsidRPr="000D010B">
        <w:rPr>
          <w:rFonts w:ascii="Calibri" w:hAnsi="Calibri" w:cs="Calibri"/>
          <w:color w:val="050505"/>
        </w:rPr>
        <w:t>Goście:</w:t>
      </w:r>
    </w:p>
    <w:p w:rsidR="00496C8B" w:rsidRPr="000D010B" w:rsidRDefault="00496C8B" w:rsidP="00496C8B">
      <w:pPr>
        <w:pStyle w:val="Akapitzlist"/>
        <w:numPr>
          <w:ilvl w:val="0"/>
          <w:numId w:val="6"/>
        </w:numPr>
        <w:shd w:val="clear" w:color="auto" w:fill="FFFFFF"/>
        <w:spacing w:line="312" w:lineRule="auto"/>
        <w:jc w:val="both"/>
        <w:rPr>
          <w:rFonts w:ascii="Calibri" w:hAnsi="Calibri" w:cs="Calibri"/>
          <w:color w:val="050505"/>
        </w:rPr>
      </w:pPr>
      <w:r w:rsidRPr="000D010B">
        <w:rPr>
          <w:rFonts w:ascii="Calibri" w:hAnsi="Calibri" w:cs="Calibri"/>
          <w:color w:val="050505"/>
        </w:rPr>
        <w:t xml:space="preserve">Agata </w:t>
      </w:r>
      <w:proofErr w:type="spellStart"/>
      <w:r w:rsidRPr="000D010B">
        <w:rPr>
          <w:rFonts w:ascii="Calibri" w:hAnsi="Calibri" w:cs="Calibri"/>
          <w:color w:val="050505"/>
        </w:rPr>
        <w:t>Burlińska</w:t>
      </w:r>
      <w:proofErr w:type="spellEnd"/>
      <w:r w:rsidRPr="000D010B">
        <w:rPr>
          <w:rFonts w:ascii="Calibri" w:hAnsi="Calibri" w:cs="Calibri"/>
          <w:color w:val="050505"/>
        </w:rPr>
        <w:t xml:space="preserve"> – Zastępca Dyrektora Biura Aktywności Miejskiej </w:t>
      </w:r>
    </w:p>
    <w:p w:rsidR="00496C8B" w:rsidRPr="000D010B" w:rsidRDefault="00496C8B" w:rsidP="00496C8B">
      <w:pPr>
        <w:spacing w:line="312" w:lineRule="auto"/>
        <w:jc w:val="both"/>
        <w:rPr>
          <w:rFonts w:ascii="Calibri" w:hAnsi="Calibri" w:cs="Calibri"/>
        </w:rPr>
      </w:pPr>
    </w:p>
    <w:p w:rsidR="00A80E62" w:rsidRDefault="00A80E62"/>
    <w:sectPr w:rsidR="00A8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D38"/>
    <w:multiLevelType w:val="hybridMultilevel"/>
    <w:tmpl w:val="D3667478"/>
    <w:lvl w:ilvl="0" w:tplc="9D065D1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5EF"/>
    <w:multiLevelType w:val="hybridMultilevel"/>
    <w:tmpl w:val="FDFA09C0"/>
    <w:lvl w:ilvl="0" w:tplc="13482DD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B1D02"/>
    <w:multiLevelType w:val="hybridMultilevel"/>
    <w:tmpl w:val="3F56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950EC"/>
    <w:multiLevelType w:val="hybridMultilevel"/>
    <w:tmpl w:val="ADBCA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B1506"/>
    <w:multiLevelType w:val="hybridMultilevel"/>
    <w:tmpl w:val="114E43C2"/>
    <w:lvl w:ilvl="0" w:tplc="D67E5A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5711F"/>
    <w:multiLevelType w:val="hybridMultilevel"/>
    <w:tmpl w:val="251A9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A6B9E"/>
    <w:multiLevelType w:val="hybridMultilevel"/>
    <w:tmpl w:val="BE4858AE"/>
    <w:lvl w:ilvl="0" w:tplc="6B423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5"/>
    <w:rsid w:val="000557AB"/>
    <w:rsid w:val="002D509E"/>
    <w:rsid w:val="00496C8B"/>
    <w:rsid w:val="004E5715"/>
    <w:rsid w:val="00A8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E1E0"/>
  <w15:chartTrackingRefBased/>
  <w15:docId w15:val="{4AC795EF-6C55-43E2-9319-BFC7A086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C8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96C8B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6C8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x4k7w5x">
    <w:name w:val="x4k7w5x"/>
    <w:basedOn w:val="Domylnaczcionkaakapitu"/>
    <w:rsid w:val="00496C8B"/>
  </w:style>
  <w:style w:type="character" w:styleId="Hipercze">
    <w:name w:val="Hyperlink"/>
    <w:basedOn w:val="Domylnaczcionkaakapitu"/>
    <w:uiPriority w:val="99"/>
    <w:unhideWhenUsed/>
    <w:rsid w:val="00496C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6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l.lodz.pl/ostatnio-dodane/artykul/konsultacje-projektu-uchwaly-rady-miejskiej-w-lodzi-w-sprawie-przyjecia-programu-wspolpracy-miasta-lodzi-z-organizacjami-pozarzadowymi-oraz-podmiotam-id65833/2023/10/3/?fbclid=IwAR1tfTS6Q9xMlj31CkvXXBp7q7SUqIePE0Nsqy_7Q8FNf8xDhXXEgS0lm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Dolik</dc:creator>
  <cp:keywords/>
  <dc:description/>
  <cp:lastModifiedBy>Monika Dolik</cp:lastModifiedBy>
  <cp:revision>2</cp:revision>
  <dcterms:created xsi:type="dcterms:W3CDTF">2023-10-05T13:54:00Z</dcterms:created>
  <dcterms:modified xsi:type="dcterms:W3CDTF">2023-10-05T13:54:00Z</dcterms:modified>
</cp:coreProperties>
</file>